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9B" w:rsidRPr="00807F9B" w:rsidRDefault="00807F9B" w:rsidP="00807F9B">
      <w:pPr>
        <w:tabs>
          <w:tab w:val="left" w:pos="4320"/>
        </w:tabs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5792D" w:rsidRPr="0019223C" w:rsidRDefault="00F0213A" w:rsidP="0019223C">
      <w:pPr>
        <w:tabs>
          <w:tab w:val="left" w:pos="4320"/>
        </w:tabs>
        <w:spacing w:after="0" w:line="240" w:lineRule="auto"/>
        <w:ind w:right="-142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45792D" w:rsidRPr="00661E37" w:rsidRDefault="0045792D" w:rsidP="001922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МИНИСТЕРСКИЯ СЪВЕТ </w:t>
      </w:r>
    </w:p>
    <w:p w:rsidR="0045792D" w:rsidRPr="00661E37" w:rsidRDefault="0045792D" w:rsidP="0019223C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 РЕПУБЛИКА БЪЛГАРИЯ</w:t>
      </w:r>
    </w:p>
    <w:p w:rsidR="0045792D" w:rsidRPr="00644796" w:rsidRDefault="0045792D" w:rsidP="0019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EC1D50" w:rsidRPr="00644796" w:rsidRDefault="00EC1D50" w:rsidP="001922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5792D" w:rsidRPr="00661E37" w:rsidRDefault="0045792D" w:rsidP="0019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О К Л А Д</w:t>
      </w:r>
    </w:p>
    <w:p w:rsidR="0045792D" w:rsidRPr="00661E37" w:rsidRDefault="0045792D" w:rsidP="00192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</w:t>
      </w:r>
    </w:p>
    <w:p w:rsidR="0045792D" w:rsidRPr="00661E37" w:rsidRDefault="0045792D" w:rsidP="00FD24F1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НЕНО ДИМОВ – МИНИСТЪР НА ОКОЛНАТА СРЕДА И ВОДИТЕ</w:t>
      </w:r>
    </w:p>
    <w:p w:rsidR="00344A2F" w:rsidRPr="00644796" w:rsidRDefault="00344A2F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644796" w:rsidRPr="00644796" w:rsidRDefault="00644796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45792D" w:rsidRPr="00661E37" w:rsidRDefault="00344A2F" w:rsidP="00FD24F1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 xml:space="preserve">Относно: </w:t>
      </w:r>
      <w:r w:rsidR="0045792D" w:rsidRPr="00661E3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Проект на Решение на Министерския съвет за одобряване на Закон за изменение и допълнение на Закона за чистотата на атмосферния въздух  </w:t>
      </w:r>
    </w:p>
    <w:p w:rsidR="00344A2F" w:rsidRPr="005F6B29" w:rsidRDefault="00344A2F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644796" w:rsidRPr="005F6B29" w:rsidRDefault="00644796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EC1D50" w:rsidRPr="00644796" w:rsidRDefault="00EC1D50" w:rsidP="00FD24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u-RU" w:eastAsia="bg-BG"/>
        </w:rPr>
      </w:pPr>
    </w:p>
    <w:p w:rsidR="00E424D9" w:rsidRPr="00661E37" w:rsidRDefault="00E424D9" w:rsidP="00FD24F1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ГОСПОДИН МИНИСТЪР-ПРЕДСЕДАТЕЛ,</w:t>
      </w:r>
    </w:p>
    <w:p w:rsidR="00E424D9" w:rsidRPr="00661E37" w:rsidRDefault="00E424D9" w:rsidP="00FD24F1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УВАЖАЕМИ ГОСПОЖИ И ГОСПОДА МИНИСТРИ,</w:t>
      </w:r>
    </w:p>
    <w:p w:rsidR="00EC1D50" w:rsidRPr="00644796" w:rsidRDefault="00EC1D50" w:rsidP="00FD24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ru-RU" w:eastAsia="bg-BG"/>
        </w:rPr>
      </w:pPr>
    </w:p>
    <w:p w:rsidR="00344A2F" w:rsidRDefault="00E424D9" w:rsidP="00FD24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5B54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На основание чл.31, ал.2 от Устройствения правилник на Министерския съвет и на неговата администрация, внасям за разглеждане проект на Решение на Министерския съвет за одобряване на Закон за изменение и допълнение (ЗИД) на Закона за </w:t>
      </w:r>
      <w:r w:rsidR="00F0213A" w:rsidRPr="005B54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чистотата на атмосферния въздух</w:t>
      </w:r>
      <w:r w:rsidRPr="005B54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(ЗЧАВ).</w:t>
      </w:r>
    </w:p>
    <w:p w:rsidR="002051E6" w:rsidRPr="005B54B3" w:rsidRDefault="002051E6" w:rsidP="00FD24F1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5B54B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Предложените изменения и допълнения на ЗЧАВ имат за цел:</w:t>
      </w:r>
    </w:p>
    <w:p w:rsidR="00BF63A9" w:rsidRPr="005F6B29" w:rsidRDefault="00B47C8B" w:rsidP="0040370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ru-RU"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Изпълнение на одобрени</w:t>
      </w:r>
      <w:r w:rsidRPr="00B47C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мерки </w:t>
      </w:r>
      <w:r w:rsidR="00AC669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в законодателството по опазване чистотата на атмосферния въздух </w:t>
      </w:r>
      <w:r w:rsidRPr="00B47C8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трансформация на модела на административно обслужване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 България</w:t>
      </w:r>
      <w:r w:rsidR="00BF63A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съгласно </w:t>
      </w:r>
      <w:r w:rsidR="00AC669D" w:rsidRPr="005768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Решение №</w:t>
      </w:r>
      <w:r w:rsidRPr="005768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704 от 5</w:t>
      </w:r>
      <w:r w:rsidR="00AC669D" w:rsidRPr="005768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 </w:t>
      </w:r>
      <w:r w:rsidRPr="005768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октомври </w:t>
      </w:r>
      <w:r w:rsidR="00AC669D" w:rsidRPr="0057685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>2018 година за приемане на мерки за трансформация на модела на административно обслужване</w:t>
      </w:r>
      <w:r w:rsidR="00BF63A9" w:rsidRPr="005F6B29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val="ru-RU" w:eastAsia="bg-BG"/>
        </w:rPr>
        <w:t>:</w:t>
      </w:r>
    </w:p>
    <w:p w:rsidR="0040370F" w:rsidRPr="005F6B29" w:rsidRDefault="005F6B29" w:rsidP="005F6B29">
      <w:pPr>
        <w:pStyle w:val="ListParagraph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D5492" w:rsidRPr="005F6B29">
        <w:rPr>
          <w:rFonts w:ascii="Times New Roman" w:eastAsia="Times New Roman" w:hAnsi="Times New Roman"/>
          <w:sz w:val="24"/>
          <w:szCs w:val="24"/>
          <w:lang w:eastAsia="bg-BG"/>
        </w:rPr>
        <w:t>простяване и привеждане на услугите за бизнеса в съответствие със Закона за ограничаване на административното регулиране и административния контрол върху стопанската дейност</w:t>
      </w:r>
      <w:r w:rsidR="006D5492" w:rsidRPr="005F6B29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- </w:t>
      </w:r>
      <w:r w:rsidR="0040370F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изискванията и особените правила за издаването на Решение за освобождаване от задължение за спазване на норми за неорганизирани емисии и определяне на</w:t>
      </w:r>
      <w:r w:rsidR="008D778C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  <w:r w:rsidR="00576857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нови </w:t>
      </w:r>
      <w:r w:rsidR="008D778C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норми за</w:t>
      </w:r>
      <w:r w:rsidR="0040370F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неорганизирани емисии, които в момента са установени в подзаконов нормативен акт, да се администрират в ЗЧАВ;</w:t>
      </w:r>
    </w:p>
    <w:p w:rsidR="006C4AAC" w:rsidRDefault="005F6B29" w:rsidP="00E4181F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 w:eastAsia="bg-BG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  <w:r w:rsidR="00F719D8" w:rsidRPr="00553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Определя се</w:t>
      </w:r>
      <w:r w:rsidR="0040370F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срок </w:t>
      </w:r>
      <w:r w:rsidR="00644796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 w:rsidR="0040370F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оправомощаване</w:t>
      </w:r>
      <w:proofErr w:type="spellEnd"/>
      <w:r w:rsidR="0040370F" w:rsidRPr="005F6B2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на лица за проверка на ефективността на улавяне на бензиновите пари</w:t>
      </w:r>
      <w:r w:rsidR="00F719D8" w:rsidRPr="00553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, който срок ще гарантира пълнотата на проверката </w:t>
      </w:r>
      <w:r w:rsidR="00553926" w:rsidRPr="00553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за </w:t>
      </w:r>
      <w:proofErr w:type="spellStart"/>
      <w:r w:rsidR="00553926" w:rsidRPr="00553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оправомощаване</w:t>
      </w:r>
      <w:proofErr w:type="spellEnd"/>
      <w:r w:rsidR="00553926" w:rsidRPr="0055392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2051E6" w:rsidRPr="001753DF" w:rsidRDefault="00E4181F" w:rsidP="00E4181F">
      <w:pPr>
        <w:shd w:val="clear" w:color="auto" w:fill="FFFFFF"/>
        <w:tabs>
          <w:tab w:val="left" w:pos="0"/>
          <w:tab w:val="left" w:pos="720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133A85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За изпълнението на дейностите по прилагането на предложения проект на акт не са необходими допълнителни разходи/трансфери и други плащания по бюджета на Министерството на околната среда и водите, поради което е </w:t>
      </w:r>
      <w:r w:rsidRPr="001753DF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t xml:space="preserve">приложена финансова </w:t>
      </w:r>
      <w:r w:rsidRPr="001753DF"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  <w:lastRenderedPageBreak/>
        <w:t xml:space="preserve">обосновка, съгласно приложение 2.2 към чл.35, ал.1, т.4, буква „б“ </w:t>
      </w:r>
      <w:r w:rsidR="00AC3047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от </w:t>
      </w:r>
      <w:r w:rsidR="00765642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Устройствения правилник на Министерския съвет и на неговата администрация</w:t>
      </w:r>
      <w:r w:rsidR="00AC3047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.</w:t>
      </w:r>
      <w:r w:rsidR="0047050E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765642" w:rsidRPr="001753DF" w:rsidRDefault="00765642" w:rsidP="008E1643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Законопроектът транспонира</w:t>
      </w:r>
      <w:r w:rsidR="008E1643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чл.59, §2 (понастоящем разпоредбата е </w:t>
      </w:r>
      <w:proofErr w:type="spellStart"/>
      <w:r w:rsidR="008E1643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траспонирана</w:t>
      </w:r>
      <w:proofErr w:type="spellEnd"/>
      <w:r w:rsidR="008E1643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в подзаконов нормативен акт) от Директива 2010/75/ЕС на Европейския парламент и на Съвета относно емисиите от промишлеността, </w:t>
      </w:r>
      <w:r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поради което е изготвена справка за съответствие с европейското право</w:t>
      </w:r>
      <w:r w:rsidR="008E1643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. </w:t>
      </w:r>
    </w:p>
    <w:p w:rsidR="00CC7333" w:rsidRDefault="00426D7C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Изготвена е </w:t>
      </w:r>
      <w:r w:rsidR="00BE4A9C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предварителна частична оценка на въздействието</w:t>
      </w:r>
      <w:r w:rsidR="00FC752E" w:rsidRPr="001753D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, която е</w:t>
      </w:r>
      <w:r w:rsidR="00FC752E" w:rsidRPr="00CB40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съгласувана с дирекция „Модернизация на администрацията“ към Министерския съвет.</w:t>
      </w:r>
      <w:r w:rsidR="00E50399" w:rsidRPr="00CB4044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</w:t>
      </w:r>
    </w:p>
    <w:p w:rsidR="00CC7333" w:rsidRDefault="00765642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</w:t>
      </w:r>
      <w:r w:rsidR="0009573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оектът на ЗИД на ЗЧАВ, заедно с </w:t>
      </w: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мотивите към него и оценката на въздействие, е обявен за публично обсъждане на интернет страницата на Министерството на околната с</w:t>
      </w:r>
      <w:r w:rsidR="0040370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реда и водите и на портала на Министерския съвет</w:t>
      </w: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 xml:space="preserve"> за обществени консултации, съгласно изискванията на чл.26, ал.2 от Закона за нормативните актове.</w:t>
      </w:r>
    </w:p>
    <w:p w:rsidR="00765642" w:rsidRPr="00661E37" w:rsidRDefault="00765642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Проектът на ЗИД на ЗЧАВ е съгласуван в съответствие с чл.32 и чл.34 от Устройствения правилник на Министерския съвет и на неговата администрация. Направените бележки и предложения са отразени, съгласно приложената справка.</w:t>
      </w:r>
    </w:p>
    <w:p w:rsidR="00765642" w:rsidRPr="00661E37" w:rsidRDefault="00765642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65642" w:rsidRPr="00661E37" w:rsidRDefault="00765642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УВАЖАЕМИ ГОСПОДИН МИНИСТЪР</w:t>
      </w:r>
      <w:r w:rsidR="00CA39C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-</w:t>
      </w: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ПРЕДСЕДАТЕЛ,</w:t>
      </w:r>
    </w:p>
    <w:p w:rsidR="00765642" w:rsidRPr="00661E37" w:rsidRDefault="00765642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УВАЖАЕМИ ГОСПОЖИ И ГОСПОДА МИНИСТРИ,</w:t>
      </w:r>
    </w:p>
    <w:p w:rsidR="00EC0330" w:rsidRDefault="00EC0330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65642" w:rsidRPr="00661E37" w:rsidRDefault="00765642" w:rsidP="00B2303A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  <w:t>Във връзка с гореизложеното и на основание чл.8, ал.4, т.1 от Устройствения правилник на Министерския съвет и на неговата администрация, предлагам Министерският съвет да приеме предложения проект на Решение на Министерския съвет за одобряване на Закон за изменение и допълнение на Закона за чистотата на атмосферния въздух.</w:t>
      </w:r>
    </w:p>
    <w:p w:rsidR="007367E8" w:rsidRDefault="007367E8" w:rsidP="00B2303A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7B5C2F" w:rsidRDefault="007B5C2F" w:rsidP="00B2303A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CA39C9" w:rsidRPr="00661E37" w:rsidRDefault="00CA39C9" w:rsidP="00B2303A">
      <w:pPr>
        <w:spacing w:after="0" w:line="240" w:lineRule="auto"/>
        <w:ind w:firstLine="1134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bg-BG"/>
        </w:rPr>
      </w:pPr>
    </w:p>
    <w:p w:rsidR="00344A2F" w:rsidRPr="00661E37" w:rsidRDefault="00D97B7D" w:rsidP="00B230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bg-BG"/>
        </w:rPr>
        <w:t>НЕНО ДИМОВ</w:t>
      </w:r>
    </w:p>
    <w:p w:rsidR="00344A2F" w:rsidRPr="00661E37" w:rsidRDefault="00344A2F" w:rsidP="00B2303A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</w:pPr>
      <w:r w:rsidRPr="00661E37">
        <w:rPr>
          <w:rFonts w:ascii="Times New Roman" w:eastAsia="Times New Roman" w:hAnsi="Times New Roman" w:cs="Times New Roman"/>
          <w:bCs/>
          <w:i/>
          <w:sz w:val="24"/>
          <w:szCs w:val="24"/>
          <w:bdr w:val="none" w:sz="0" w:space="0" w:color="auto" w:frame="1"/>
          <w:lang w:eastAsia="bg-BG"/>
        </w:rPr>
        <w:t xml:space="preserve">Министър на околната среда и водите </w:t>
      </w:r>
    </w:p>
    <w:p w:rsidR="00CC7333" w:rsidRDefault="00CC7333" w:rsidP="006A74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bg-BG"/>
        </w:rPr>
      </w:pPr>
    </w:p>
    <w:p w:rsidR="007B5C2F" w:rsidRDefault="007B5C2F" w:rsidP="006A74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bg-BG"/>
        </w:rPr>
      </w:pPr>
    </w:p>
    <w:p w:rsidR="007B5C2F" w:rsidRDefault="007B5C2F" w:rsidP="006A74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bg-BG"/>
        </w:rPr>
      </w:pPr>
    </w:p>
    <w:p w:rsidR="006A748B" w:rsidRPr="00644796" w:rsidRDefault="006A748B" w:rsidP="006A748B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val="ru-RU" w:eastAsia="bg-BG"/>
        </w:rPr>
      </w:pPr>
    </w:p>
    <w:sectPr w:rsidR="006A748B" w:rsidRPr="00644796" w:rsidSect="002053A9">
      <w:headerReference w:type="first" r:id="rId9"/>
      <w:footerReference w:type="first" r:id="rId10"/>
      <w:pgSz w:w="11906" w:h="16838"/>
      <w:pgMar w:top="956" w:right="1417" w:bottom="709" w:left="1417" w:header="705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CBC" w:rsidRDefault="001F4CBC" w:rsidP="00344A2F">
      <w:pPr>
        <w:spacing w:after="0" w:line="240" w:lineRule="auto"/>
      </w:pPr>
      <w:r>
        <w:separator/>
      </w:r>
    </w:p>
  </w:endnote>
  <w:endnote w:type="continuationSeparator" w:id="0">
    <w:p w:rsidR="001F4CBC" w:rsidRDefault="001F4CBC" w:rsidP="003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Footer"/>
      <w:tabs>
        <w:tab w:val="clear" w:pos="4536"/>
        <w:tab w:val="clear" w:pos="9072"/>
        <w:tab w:val="left" w:pos="2775"/>
      </w:tabs>
    </w:pPr>
    <w:r w:rsidRPr="00492363">
      <w:rPr>
        <w:rFonts w:ascii="Calibri" w:eastAsia="Calibri" w:hAnsi="Calibri" w:cs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7827A" wp14:editId="61A57170">
              <wp:simplePos x="0" y="0"/>
              <wp:positionH relativeFrom="column">
                <wp:posOffset>72390</wp:posOffset>
              </wp:positionH>
              <wp:positionV relativeFrom="paragraph">
                <wp:posOffset>62230</wp:posOffset>
              </wp:positionV>
              <wp:extent cx="5864860" cy="20955"/>
              <wp:effectExtent l="0" t="0" r="21590" b="36195"/>
              <wp:wrapNone/>
              <wp:docPr id="8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4860" cy="2095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3A77EE96" id="Straight Connector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4.9pt" to="467.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"/>
          </w:pict>
        </mc:Fallback>
      </mc:AlternateContent>
    </w:r>
  </w:p>
  <w:tbl>
    <w:tblPr>
      <w:tblW w:w="9647" w:type="dxa"/>
      <w:tblLook w:val="04A0" w:firstRow="1" w:lastRow="0" w:firstColumn="1" w:lastColumn="0" w:noHBand="0" w:noVBand="1"/>
    </w:tblPr>
    <w:tblGrid>
      <w:gridCol w:w="3096"/>
      <w:gridCol w:w="4725"/>
      <w:gridCol w:w="1826"/>
    </w:tblGrid>
    <w:tr w:rsidR="009A3CC2" w:rsidRPr="00492363" w:rsidTr="00B670A7">
      <w:trPr>
        <w:trHeight w:val="1013"/>
      </w:trPr>
      <w:tc>
        <w:tcPr>
          <w:tcW w:w="2356" w:type="dxa"/>
          <w:hideMark/>
        </w:tcPr>
        <w:p w:rsidR="009A3CC2" w:rsidRPr="00492363" w:rsidRDefault="00D97B7D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>
            <w:rPr>
              <w:rFonts w:ascii="Calibri" w:eastAsia="Calibri" w:hAnsi="Calibri" w:cs="Times New Roman"/>
              <w:noProof/>
              <w:lang w:val="en-US"/>
            </w:rPr>
            <w:drawing>
              <wp:inline distT="0" distB="0" distL="0" distR="0" wp14:anchorId="22FDBDD7" wp14:editId="7B68A703">
                <wp:extent cx="1828800" cy="723900"/>
                <wp:effectExtent l="0" t="0" r="0" b="0"/>
                <wp:docPr id="37" name="Picture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oew_logo_20m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  <w:r w:rsidRPr="0019223C">
            <w:rPr>
              <w:rFonts w:ascii="Times New Roman" w:eastAsia="Calibri" w:hAnsi="Times New Roman" w:cs="Times New Roman"/>
              <w:lang w:val="ru-RU"/>
            </w:rPr>
            <w:t>София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, 1000,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бул</w:t>
          </w:r>
          <w:r w:rsidRPr="0019223C">
            <w:rPr>
              <w:rFonts w:ascii="Times" w:eastAsia="Calibri" w:hAnsi="Times" w:cs="Times New Roman"/>
              <w:lang w:val="ru-RU"/>
            </w:rPr>
            <w:t>. „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Кн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.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Мария</w:t>
          </w:r>
          <w:r w:rsidRPr="0019223C">
            <w:rPr>
              <w:rFonts w:ascii="Times" w:eastAsia="Calibri" w:hAnsi="Times" w:cs="Times New Roman"/>
              <w:lang w:val="ru-RU"/>
            </w:rPr>
            <w:t xml:space="preserve"> </w:t>
          </w:r>
          <w:r w:rsidRPr="0019223C">
            <w:rPr>
              <w:rFonts w:ascii="Times New Roman" w:eastAsia="Calibri" w:hAnsi="Times New Roman" w:cs="Times New Roman"/>
              <w:lang w:val="ru-RU"/>
            </w:rPr>
            <w:t>Луиза</w:t>
          </w:r>
          <w:r w:rsidRPr="0019223C">
            <w:rPr>
              <w:rFonts w:ascii="Times" w:eastAsia="Calibri" w:hAnsi="Times" w:cs="Times New Roman"/>
              <w:lang w:val="ru-RU"/>
            </w:rPr>
            <w:t>” 22</w:t>
          </w:r>
        </w:p>
        <w:p w:rsidR="009A3CC2" w:rsidRPr="0019223C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Times" w:eastAsia="Calibri" w:hAnsi="Times" w:cs="Times New Roman"/>
              <w:lang w:val="ru-RU"/>
            </w:rPr>
          </w:pPr>
        </w:p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eastAsia="Calibri" w:cs="Times New Roman"/>
            </w:rPr>
          </w:pP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Тел</w:t>
          </w:r>
          <w:proofErr w:type="spellEnd"/>
          <w:r>
            <w:rPr>
              <w:rFonts w:ascii="Times" w:eastAsia="Calibri" w:hAnsi="Times" w:cs="Times New Roman"/>
              <w:lang w:val="en-US"/>
            </w:rPr>
            <w:t>: +359(2) 940 6194</w:t>
          </w:r>
          <w:r>
            <w:rPr>
              <w:rFonts w:eastAsia="Calibri" w:cs="Times New Roman"/>
            </w:rPr>
            <w:t>,</w:t>
          </w:r>
          <w:r w:rsidRPr="00492363">
            <w:rPr>
              <w:rFonts w:ascii="Times" w:eastAsia="Calibri" w:hAnsi="Times" w:cs="Times New Roman"/>
              <w:lang w:val="en-US"/>
            </w:rPr>
            <w:t xml:space="preserve"> </w:t>
          </w:r>
          <w:proofErr w:type="spellStart"/>
          <w:r w:rsidRPr="00492363">
            <w:rPr>
              <w:rFonts w:ascii="Times New Roman" w:eastAsia="Calibri" w:hAnsi="Times New Roman" w:cs="Times New Roman"/>
              <w:lang w:val="en-US"/>
            </w:rPr>
            <w:t>Факс</w:t>
          </w:r>
          <w:proofErr w:type="spellEnd"/>
          <w:r w:rsidRPr="00492363">
            <w:rPr>
              <w:rFonts w:ascii="Times" w:eastAsia="Calibri" w:hAnsi="Times" w:cs="Times New Roman"/>
              <w:lang w:val="en-US"/>
            </w:rPr>
            <w:t>:+359(2) 98</w:t>
          </w:r>
          <w:r>
            <w:rPr>
              <w:rFonts w:eastAsia="Calibri" w:cs="Times New Roman"/>
            </w:rPr>
            <w:t>6 25 33</w:t>
          </w:r>
        </w:p>
      </w:tc>
      <w:tc>
        <w:tcPr>
          <w:tcW w:w="2001" w:type="dxa"/>
          <w:hideMark/>
        </w:tcPr>
        <w:p w:rsidR="009A3CC2" w:rsidRPr="00492363" w:rsidRDefault="009A3CC2" w:rsidP="00B670A7">
          <w:pPr>
            <w:tabs>
              <w:tab w:val="center" w:pos="4703"/>
              <w:tab w:val="right" w:pos="9406"/>
            </w:tabs>
            <w:spacing w:after="0"/>
            <w:jc w:val="center"/>
            <w:rPr>
              <w:rFonts w:ascii="Calibri" w:eastAsia="Calibri" w:hAnsi="Calibri" w:cs="Times New Roman"/>
              <w:lang w:val="en-US"/>
            </w:rPr>
          </w:pPr>
          <w:r w:rsidRPr="00492363">
            <w:rPr>
              <w:rFonts w:ascii="Times New Roman" w:eastAsia="Calibri" w:hAnsi="Times New Roman" w:cs="Times New Roman"/>
              <w:noProof/>
              <w:lang w:val="en-US"/>
            </w:rPr>
            <w:drawing>
              <wp:inline distT="0" distB="0" distL="0" distR="0" wp14:anchorId="78DC09FC" wp14:editId="2C77F7F7">
                <wp:extent cx="371475" cy="371475"/>
                <wp:effectExtent l="0" t="0" r="9525" b="9525"/>
                <wp:docPr id="3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A3CC2" w:rsidRDefault="009A3CC2" w:rsidP="002053A9">
    <w:pPr>
      <w:pStyle w:val="Footer"/>
      <w:tabs>
        <w:tab w:val="clear" w:pos="4536"/>
        <w:tab w:val="clear" w:pos="9072"/>
        <w:tab w:val="left" w:pos="27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CBC" w:rsidRDefault="001F4CBC" w:rsidP="00344A2F">
      <w:pPr>
        <w:spacing w:after="0" w:line="240" w:lineRule="auto"/>
      </w:pPr>
      <w:r>
        <w:separator/>
      </w:r>
    </w:p>
  </w:footnote>
  <w:footnote w:type="continuationSeparator" w:id="0">
    <w:p w:rsidR="001F4CBC" w:rsidRDefault="001F4CBC" w:rsidP="003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C2" w:rsidRDefault="009A3CC2" w:rsidP="009A3CC2">
    <w:pPr>
      <w:pStyle w:val="Header"/>
      <w:jc w:val="center"/>
    </w:pPr>
    <w:r>
      <w:rPr>
        <w:rFonts w:ascii="Times New Roman" w:hAnsi="Times New Roman"/>
        <w:b/>
        <w:caps/>
        <w:noProof/>
        <w:szCs w:val="24"/>
        <w:lang w:val="en-US"/>
      </w:rPr>
      <w:drawing>
        <wp:inline distT="0" distB="0" distL="0" distR="0" wp14:anchorId="0A9488A0" wp14:editId="7F4A17FF">
          <wp:extent cx="895350" cy="781050"/>
          <wp:effectExtent l="0" t="0" r="0" b="0"/>
          <wp:docPr id="36" name="Picture 36" descr="Gerb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erb_b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CC2" w:rsidRDefault="009A3CC2" w:rsidP="009A3CC2">
    <w:pPr>
      <w:pStyle w:val="Header"/>
      <w:jc w:val="center"/>
    </w:pPr>
  </w:p>
  <w:p w:rsidR="009A3CC2" w:rsidRDefault="009A3CC2" w:rsidP="009A3CC2">
    <w:pPr>
      <w:pStyle w:val="Caption"/>
      <w:spacing w:before="20" w:after="20"/>
      <w:rPr>
        <w:szCs w:val="24"/>
      </w:rPr>
    </w:pPr>
    <w:r w:rsidRPr="00B2250A">
      <w:rPr>
        <w:szCs w:val="24"/>
      </w:rPr>
      <w:t>Р е п у б л и к а   б ъ л г а р и я</w:t>
    </w: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</w:pPr>
  </w:p>
  <w:p w:rsidR="009A3CC2" w:rsidRDefault="009A3CC2" w:rsidP="009A3CC2">
    <w:pPr>
      <w:pBdr>
        <w:bottom w:val="single" w:sz="4" w:space="1" w:color="auto"/>
      </w:pBdr>
      <w:spacing w:after="0" w:line="270" w:lineRule="atLeast"/>
      <w:jc w:val="center"/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</w:pP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МИНИСТЕРСТВО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НА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ОКОЛНАТА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СРЕДА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И</w:t>
    </w:r>
    <w:r w:rsidRPr="00132BAB">
      <w:rPr>
        <w:rFonts w:ascii="Times Roman" w:eastAsia="Times New Roman" w:hAnsi="Times Roman" w:cs="Arial"/>
        <w:b/>
        <w:bCs/>
        <w:color w:val="333333"/>
        <w:sz w:val="24"/>
        <w:szCs w:val="24"/>
        <w:bdr w:val="none" w:sz="0" w:space="0" w:color="auto" w:frame="1"/>
        <w:lang w:eastAsia="bg-BG"/>
      </w:rPr>
      <w:t xml:space="preserve"> </w:t>
    </w:r>
    <w:r w:rsidRPr="00132BAB">
      <w:rPr>
        <w:rFonts w:ascii="Times New Roman" w:eastAsia="Times New Roman" w:hAnsi="Times New Roman" w:cs="Times New Roman"/>
        <w:b/>
        <w:bCs/>
        <w:color w:val="333333"/>
        <w:sz w:val="24"/>
        <w:szCs w:val="24"/>
        <w:bdr w:val="none" w:sz="0" w:space="0" w:color="auto" w:frame="1"/>
        <w:lang w:eastAsia="bg-BG"/>
      </w:rPr>
      <w:t>ВОДИТЕ</w:t>
    </w:r>
    <w:r>
      <w:rPr>
        <w:rFonts w:ascii="Arial" w:eastAsia="Times New Roman" w:hAnsi="Arial" w:cs="Arial"/>
        <w:b/>
        <w:bCs/>
        <w:color w:val="333333"/>
        <w:sz w:val="18"/>
        <w:szCs w:val="18"/>
        <w:bdr w:val="none" w:sz="0" w:space="0" w:color="auto" w:frame="1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C4F89"/>
    <w:multiLevelType w:val="hybridMultilevel"/>
    <w:tmpl w:val="F3E8CF1A"/>
    <w:lvl w:ilvl="0" w:tplc="37065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123CD0"/>
    <w:multiLevelType w:val="hybridMultilevel"/>
    <w:tmpl w:val="8BC23AE8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A2F"/>
    <w:rsid w:val="00014E27"/>
    <w:rsid w:val="0001565D"/>
    <w:rsid w:val="00030B2E"/>
    <w:rsid w:val="00037803"/>
    <w:rsid w:val="00095731"/>
    <w:rsid w:val="000E2D74"/>
    <w:rsid w:val="001228DF"/>
    <w:rsid w:val="00123C75"/>
    <w:rsid w:val="00131555"/>
    <w:rsid w:val="001334F3"/>
    <w:rsid w:val="00145F8E"/>
    <w:rsid w:val="0014712E"/>
    <w:rsid w:val="001472BC"/>
    <w:rsid w:val="00147F4C"/>
    <w:rsid w:val="001753DF"/>
    <w:rsid w:val="00182B6E"/>
    <w:rsid w:val="0019223C"/>
    <w:rsid w:val="001A0C6B"/>
    <w:rsid w:val="001A3998"/>
    <w:rsid w:val="001B5196"/>
    <w:rsid w:val="001D4E73"/>
    <w:rsid w:val="001E6791"/>
    <w:rsid w:val="001F4CBC"/>
    <w:rsid w:val="00201B4F"/>
    <w:rsid w:val="00204AE0"/>
    <w:rsid w:val="002051E6"/>
    <w:rsid w:val="002053A9"/>
    <w:rsid w:val="00247EBE"/>
    <w:rsid w:val="00253896"/>
    <w:rsid w:val="00264065"/>
    <w:rsid w:val="00281078"/>
    <w:rsid w:val="002872F9"/>
    <w:rsid w:val="002925CF"/>
    <w:rsid w:val="00295757"/>
    <w:rsid w:val="002C7C3D"/>
    <w:rsid w:val="002E01EA"/>
    <w:rsid w:val="0030158D"/>
    <w:rsid w:val="0031035A"/>
    <w:rsid w:val="00315ADE"/>
    <w:rsid w:val="00340021"/>
    <w:rsid w:val="00344A2F"/>
    <w:rsid w:val="00351732"/>
    <w:rsid w:val="00391E9A"/>
    <w:rsid w:val="003D124B"/>
    <w:rsid w:val="0040370F"/>
    <w:rsid w:val="00420F42"/>
    <w:rsid w:val="00426067"/>
    <w:rsid w:val="00426D7C"/>
    <w:rsid w:val="004310D6"/>
    <w:rsid w:val="0045792D"/>
    <w:rsid w:val="00460619"/>
    <w:rsid w:val="0047050E"/>
    <w:rsid w:val="004907CE"/>
    <w:rsid w:val="00492363"/>
    <w:rsid w:val="004934E8"/>
    <w:rsid w:val="00494CE9"/>
    <w:rsid w:val="004B229A"/>
    <w:rsid w:val="004C343E"/>
    <w:rsid w:val="004D06F5"/>
    <w:rsid w:val="004D11A4"/>
    <w:rsid w:val="004D2676"/>
    <w:rsid w:val="004E234C"/>
    <w:rsid w:val="004E369A"/>
    <w:rsid w:val="0051710E"/>
    <w:rsid w:val="005200C5"/>
    <w:rsid w:val="0052242B"/>
    <w:rsid w:val="00537107"/>
    <w:rsid w:val="00541ECA"/>
    <w:rsid w:val="00553926"/>
    <w:rsid w:val="00574266"/>
    <w:rsid w:val="005745E4"/>
    <w:rsid w:val="00576857"/>
    <w:rsid w:val="005A7A69"/>
    <w:rsid w:val="005B54B3"/>
    <w:rsid w:val="005D2532"/>
    <w:rsid w:val="005E5B1D"/>
    <w:rsid w:val="005E6A91"/>
    <w:rsid w:val="005F46E5"/>
    <w:rsid w:val="005F6B29"/>
    <w:rsid w:val="0060028C"/>
    <w:rsid w:val="00644796"/>
    <w:rsid w:val="00661E37"/>
    <w:rsid w:val="00682109"/>
    <w:rsid w:val="00693CB7"/>
    <w:rsid w:val="006A1E33"/>
    <w:rsid w:val="006A29D4"/>
    <w:rsid w:val="006A516A"/>
    <w:rsid w:val="006A7144"/>
    <w:rsid w:val="006A748B"/>
    <w:rsid w:val="006B330D"/>
    <w:rsid w:val="006C4AAC"/>
    <w:rsid w:val="006C52B5"/>
    <w:rsid w:val="006D0951"/>
    <w:rsid w:val="006D52DD"/>
    <w:rsid w:val="006D5492"/>
    <w:rsid w:val="006D6543"/>
    <w:rsid w:val="006E10DE"/>
    <w:rsid w:val="006E7C91"/>
    <w:rsid w:val="006F1568"/>
    <w:rsid w:val="00704414"/>
    <w:rsid w:val="00716CA0"/>
    <w:rsid w:val="007367E8"/>
    <w:rsid w:val="0074373A"/>
    <w:rsid w:val="00764C18"/>
    <w:rsid w:val="00765642"/>
    <w:rsid w:val="0077503D"/>
    <w:rsid w:val="007B5C2F"/>
    <w:rsid w:val="007C2C8F"/>
    <w:rsid w:val="007E277C"/>
    <w:rsid w:val="00807F9B"/>
    <w:rsid w:val="00840C40"/>
    <w:rsid w:val="00853757"/>
    <w:rsid w:val="00853A90"/>
    <w:rsid w:val="00855632"/>
    <w:rsid w:val="008655F2"/>
    <w:rsid w:val="00884718"/>
    <w:rsid w:val="008852D3"/>
    <w:rsid w:val="00896072"/>
    <w:rsid w:val="008D778C"/>
    <w:rsid w:val="008E1643"/>
    <w:rsid w:val="008E49B2"/>
    <w:rsid w:val="00926724"/>
    <w:rsid w:val="009813C8"/>
    <w:rsid w:val="009A3CC2"/>
    <w:rsid w:val="009B2729"/>
    <w:rsid w:val="009D3E92"/>
    <w:rsid w:val="009E3E36"/>
    <w:rsid w:val="00A04AE8"/>
    <w:rsid w:val="00A0535E"/>
    <w:rsid w:val="00A15709"/>
    <w:rsid w:val="00A21252"/>
    <w:rsid w:val="00A50983"/>
    <w:rsid w:val="00A65915"/>
    <w:rsid w:val="00A67756"/>
    <w:rsid w:val="00A73468"/>
    <w:rsid w:val="00A73CCF"/>
    <w:rsid w:val="00A74310"/>
    <w:rsid w:val="00AB1C0D"/>
    <w:rsid w:val="00AB3DA8"/>
    <w:rsid w:val="00AB734D"/>
    <w:rsid w:val="00AC3047"/>
    <w:rsid w:val="00AC669D"/>
    <w:rsid w:val="00AE0B0D"/>
    <w:rsid w:val="00AE4AEF"/>
    <w:rsid w:val="00AE62E8"/>
    <w:rsid w:val="00AE6FF1"/>
    <w:rsid w:val="00B04409"/>
    <w:rsid w:val="00B2303A"/>
    <w:rsid w:val="00B25638"/>
    <w:rsid w:val="00B47C8B"/>
    <w:rsid w:val="00B615BF"/>
    <w:rsid w:val="00B63359"/>
    <w:rsid w:val="00B94464"/>
    <w:rsid w:val="00BC14D4"/>
    <w:rsid w:val="00BD110C"/>
    <w:rsid w:val="00BD2C20"/>
    <w:rsid w:val="00BD7727"/>
    <w:rsid w:val="00BE424A"/>
    <w:rsid w:val="00BE4A9C"/>
    <w:rsid w:val="00BF5240"/>
    <w:rsid w:val="00BF63A9"/>
    <w:rsid w:val="00C03121"/>
    <w:rsid w:val="00C12AC3"/>
    <w:rsid w:val="00C20C6B"/>
    <w:rsid w:val="00C34506"/>
    <w:rsid w:val="00C35AA6"/>
    <w:rsid w:val="00C43F35"/>
    <w:rsid w:val="00C66EEC"/>
    <w:rsid w:val="00C868AE"/>
    <w:rsid w:val="00CA39C9"/>
    <w:rsid w:val="00CB4044"/>
    <w:rsid w:val="00CC7045"/>
    <w:rsid w:val="00CC7333"/>
    <w:rsid w:val="00CE1F5F"/>
    <w:rsid w:val="00D32393"/>
    <w:rsid w:val="00D5077D"/>
    <w:rsid w:val="00D80CA4"/>
    <w:rsid w:val="00D973F1"/>
    <w:rsid w:val="00D97A62"/>
    <w:rsid w:val="00D97B7D"/>
    <w:rsid w:val="00DA32AB"/>
    <w:rsid w:val="00DA6300"/>
    <w:rsid w:val="00DA6C3C"/>
    <w:rsid w:val="00DE140B"/>
    <w:rsid w:val="00DE1D95"/>
    <w:rsid w:val="00DE3086"/>
    <w:rsid w:val="00DF77EF"/>
    <w:rsid w:val="00E1269F"/>
    <w:rsid w:val="00E37224"/>
    <w:rsid w:val="00E408C9"/>
    <w:rsid w:val="00E4181F"/>
    <w:rsid w:val="00E424D9"/>
    <w:rsid w:val="00E50399"/>
    <w:rsid w:val="00E52A36"/>
    <w:rsid w:val="00E54B02"/>
    <w:rsid w:val="00EC0330"/>
    <w:rsid w:val="00EC1D50"/>
    <w:rsid w:val="00EF12B9"/>
    <w:rsid w:val="00F01F9A"/>
    <w:rsid w:val="00F0213A"/>
    <w:rsid w:val="00F02815"/>
    <w:rsid w:val="00F20AF3"/>
    <w:rsid w:val="00F719D8"/>
    <w:rsid w:val="00FB3AD4"/>
    <w:rsid w:val="00FC752E"/>
    <w:rsid w:val="00FD24F1"/>
    <w:rsid w:val="00FD34A2"/>
    <w:rsid w:val="00FE0461"/>
    <w:rsid w:val="00FE20D0"/>
    <w:rsid w:val="00FE37C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9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A2F"/>
  </w:style>
  <w:style w:type="paragraph" w:styleId="Footer">
    <w:name w:val="footer"/>
    <w:basedOn w:val="Normal"/>
    <w:link w:val="FooterChar"/>
    <w:unhideWhenUsed/>
    <w:rsid w:val="003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A2F"/>
  </w:style>
  <w:style w:type="paragraph" w:styleId="BalloonText">
    <w:name w:val="Balloon Text"/>
    <w:basedOn w:val="Normal"/>
    <w:link w:val="BalloonTextChar"/>
    <w:uiPriority w:val="99"/>
    <w:semiHidden/>
    <w:unhideWhenUsed/>
    <w:rsid w:val="003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A2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704414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styleId="Caption">
    <w:name w:val="caption"/>
    <w:basedOn w:val="Normal"/>
    <w:next w:val="Normal"/>
    <w:qFormat/>
    <w:rsid w:val="005745E4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pacing w:val="20"/>
      <w:sz w:val="24"/>
      <w:szCs w:val="20"/>
    </w:rPr>
  </w:style>
  <w:style w:type="paragraph" w:customStyle="1" w:styleId="CharCharChar1CharCharCharCharCharChar">
    <w:name w:val="Char Char Char1 Char Char Char Char Char Char"/>
    <w:basedOn w:val="Normal"/>
    <w:rsid w:val="0045792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2051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47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A7E2A-FC98-40AF-A162-FBB0E83FE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MToteva</dc:creator>
  <cp:lastModifiedBy>EYakimova</cp:lastModifiedBy>
  <cp:revision>4</cp:revision>
  <cp:lastPrinted>2016-02-01T08:27:00Z</cp:lastPrinted>
  <dcterms:created xsi:type="dcterms:W3CDTF">2019-03-29T07:15:00Z</dcterms:created>
  <dcterms:modified xsi:type="dcterms:W3CDTF">2019-03-29T07:19:00Z</dcterms:modified>
</cp:coreProperties>
</file>